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C1" w:rsidRDefault="00FC5EC1" w:rsidP="00A55CC5">
      <w:pPr>
        <w:spacing w:after="0"/>
        <w:ind w:left="3540" w:firstLine="708"/>
        <w:jc w:val="center"/>
        <w:rPr>
          <w:i/>
          <w:sz w:val="24"/>
          <w:szCs w:val="24"/>
        </w:rPr>
      </w:pPr>
    </w:p>
    <w:p w:rsidR="00FC5EC1" w:rsidRDefault="00FC5EC1" w:rsidP="00A55CC5">
      <w:pPr>
        <w:spacing w:after="0"/>
        <w:ind w:left="3540" w:firstLine="708"/>
        <w:jc w:val="center"/>
        <w:rPr>
          <w:i/>
          <w:sz w:val="24"/>
          <w:szCs w:val="24"/>
        </w:rPr>
      </w:pPr>
    </w:p>
    <w:p w:rsidR="0040236B" w:rsidRPr="00A55CC5" w:rsidRDefault="004364FD" w:rsidP="00A55CC5">
      <w:pPr>
        <w:spacing w:after="0"/>
        <w:ind w:left="3540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A55CC5" w:rsidRPr="00A55CC5">
        <w:rPr>
          <w:i/>
          <w:sz w:val="24"/>
          <w:szCs w:val="24"/>
        </w:rPr>
        <w:t>„Z</w:t>
      </w:r>
      <w:r w:rsidR="00093757">
        <w:rPr>
          <w:i/>
          <w:sz w:val="24"/>
          <w:szCs w:val="24"/>
        </w:rPr>
        <w:t>áu</w:t>
      </w:r>
      <w:r w:rsidR="00A55CC5" w:rsidRPr="00A55CC5">
        <w:rPr>
          <w:i/>
          <w:sz w:val="24"/>
          <w:szCs w:val="24"/>
        </w:rPr>
        <w:t>jemcom“</w:t>
      </w:r>
    </w:p>
    <w:p w:rsidR="002234CC" w:rsidRDefault="002234CC" w:rsidP="0050081B">
      <w:pPr>
        <w:spacing w:after="0"/>
        <w:jc w:val="right"/>
        <w:rPr>
          <w:sz w:val="24"/>
          <w:szCs w:val="24"/>
        </w:rPr>
      </w:pPr>
    </w:p>
    <w:p w:rsidR="002234CC" w:rsidRDefault="002234CC" w:rsidP="0050081B">
      <w:pPr>
        <w:spacing w:after="0"/>
        <w:jc w:val="right"/>
        <w:rPr>
          <w:sz w:val="24"/>
          <w:szCs w:val="24"/>
        </w:rPr>
      </w:pPr>
    </w:p>
    <w:p w:rsidR="0050081B" w:rsidRDefault="0050081B" w:rsidP="0050081B">
      <w:pPr>
        <w:spacing w:after="0"/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E0CC4" w:rsidTr="006E0CC4">
        <w:tc>
          <w:tcPr>
            <w:tcW w:w="2303" w:type="dxa"/>
          </w:tcPr>
          <w:p w:rsidR="006E0CC4" w:rsidRDefault="006E0CC4" w:rsidP="005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Váš list - dátum</w:t>
            </w:r>
          </w:p>
        </w:tc>
        <w:tc>
          <w:tcPr>
            <w:tcW w:w="2303" w:type="dxa"/>
          </w:tcPr>
          <w:p w:rsidR="006E0CC4" w:rsidRDefault="00A94493" w:rsidP="005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Vaše číslo</w:t>
            </w:r>
          </w:p>
        </w:tc>
        <w:tc>
          <w:tcPr>
            <w:tcW w:w="2303" w:type="dxa"/>
          </w:tcPr>
          <w:p w:rsidR="006E0CC4" w:rsidRDefault="00A94493" w:rsidP="005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Naše číslo</w:t>
            </w:r>
          </w:p>
        </w:tc>
        <w:tc>
          <w:tcPr>
            <w:tcW w:w="2303" w:type="dxa"/>
          </w:tcPr>
          <w:p w:rsidR="006E0CC4" w:rsidRDefault="00A94493" w:rsidP="005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Bratislave dňa</w:t>
            </w:r>
          </w:p>
        </w:tc>
      </w:tr>
      <w:tr w:rsidR="006E0CC4" w:rsidTr="006E0CC4">
        <w:tc>
          <w:tcPr>
            <w:tcW w:w="2303" w:type="dxa"/>
          </w:tcPr>
          <w:p w:rsidR="006E0CC4" w:rsidRDefault="006E0CC4" w:rsidP="004E6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E0CC4" w:rsidRDefault="006E0CC4" w:rsidP="0050081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E0CC4" w:rsidRDefault="00FC5EC1" w:rsidP="0050081B">
            <w:pPr>
              <w:rPr>
                <w:sz w:val="24"/>
                <w:szCs w:val="24"/>
              </w:rPr>
            </w:pPr>
            <w:r w:rsidRPr="00FC5EC1">
              <w:rPr>
                <w:sz w:val="24"/>
                <w:szCs w:val="24"/>
              </w:rPr>
              <w:t>2013/TEH/39</w:t>
            </w:r>
          </w:p>
        </w:tc>
        <w:tc>
          <w:tcPr>
            <w:tcW w:w="2303" w:type="dxa"/>
          </w:tcPr>
          <w:p w:rsidR="006E0CC4" w:rsidRDefault="00FC5EC1" w:rsidP="002C2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  <w:r w:rsidR="00A94493">
              <w:rPr>
                <w:sz w:val="24"/>
                <w:szCs w:val="24"/>
              </w:rPr>
              <w:t>.201</w:t>
            </w:r>
            <w:r w:rsidR="00A55CC5">
              <w:rPr>
                <w:sz w:val="24"/>
                <w:szCs w:val="24"/>
              </w:rPr>
              <w:t>3</w:t>
            </w:r>
          </w:p>
        </w:tc>
      </w:tr>
    </w:tbl>
    <w:p w:rsidR="002234CC" w:rsidRDefault="002234CC" w:rsidP="0050081B">
      <w:pPr>
        <w:spacing w:after="0"/>
        <w:rPr>
          <w:b/>
          <w:sz w:val="36"/>
          <w:szCs w:val="36"/>
        </w:rPr>
      </w:pPr>
    </w:p>
    <w:p w:rsidR="0050081B" w:rsidRDefault="0050081B" w:rsidP="0050081B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Vec: </w:t>
      </w:r>
      <w:r w:rsidR="002E04D2">
        <w:rPr>
          <w:b/>
          <w:sz w:val="36"/>
          <w:szCs w:val="36"/>
        </w:rPr>
        <w:t>Oznámenie o zmene súťažných podkladov a o zmene výzvy na predkladanie ponúk</w:t>
      </w:r>
    </w:p>
    <w:p w:rsidR="0050081B" w:rsidRDefault="0050081B" w:rsidP="0050081B">
      <w:pPr>
        <w:spacing w:after="0"/>
        <w:rPr>
          <w:b/>
          <w:sz w:val="36"/>
          <w:szCs w:val="36"/>
        </w:rPr>
      </w:pPr>
    </w:p>
    <w:p w:rsidR="0050081B" w:rsidRDefault="00FC5EC1" w:rsidP="00FC5EC1">
      <w:pPr>
        <w:spacing w:after="0"/>
        <w:ind w:firstLine="708"/>
        <w:jc w:val="both"/>
        <w:rPr>
          <w:sz w:val="24"/>
          <w:szCs w:val="24"/>
        </w:rPr>
      </w:pPr>
      <w:r w:rsidRPr="00FC5EC1">
        <w:rPr>
          <w:sz w:val="24"/>
          <w:szCs w:val="24"/>
        </w:rPr>
        <w:t xml:space="preserve">Vo verejnom obstarávaní verejného obstarávateľa Poliklinika Tehelná, a.s., Tehelná 26, 831 03 </w:t>
      </w:r>
      <w:proofErr w:type="spellStart"/>
      <w:r w:rsidRPr="00FC5EC1">
        <w:rPr>
          <w:sz w:val="24"/>
          <w:szCs w:val="24"/>
        </w:rPr>
        <w:t>Bratislava-Nové</w:t>
      </w:r>
      <w:proofErr w:type="spellEnd"/>
      <w:r w:rsidRPr="00FC5EC1">
        <w:rPr>
          <w:sz w:val="24"/>
          <w:szCs w:val="24"/>
        </w:rPr>
        <w:t xml:space="preserve"> Mesto, IČO: 35914416, „Združená dodávka zemného plynu“, oznámenie č. 17798 - MST vo vestníku VO č. 211/2013 zo dňa 29.10.2013</w:t>
      </w:r>
      <w:r w:rsidR="00A55CC5">
        <w:rPr>
          <w:sz w:val="24"/>
          <w:szCs w:val="24"/>
        </w:rPr>
        <w:t xml:space="preserve">, </w:t>
      </w:r>
      <w:r w:rsidR="0050081B">
        <w:rPr>
          <w:sz w:val="24"/>
          <w:szCs w:val="24"/>
        </w:rPr>
        <w:t xml:space="preserve"> vám zasielam </w:t>
      </w:r>
      <w:r w:rsidR="002E04D2">
        <w:rPr>
          <w:sz w:val="24"/>
          <w:szCs w:val="24"/>
        </w:rPr>
        <w:t xml:space="preserve">v prílohe tohto listu </w:t>
      </w:r>
      <w:r w:rsidRPr="00FC5EC1">
        <w:rPr>
          <w:sz w:val="24"/>
          <w:szCs w:val="24"/>
        </w:rPr>
        <w:t>OZNÁMENIE O DODATOČNÝCH INFORMÁCIÁCH, IN</w:t>
      </w:r>
      <w:r>
        <w:rPr>
          <w:sz w:val="24"/>
          <w:szCs w:val="24"/>
        </w:rPr>
        <w:t xml:space="preserve">FORMÁCIÁCH O NEUKONČENOM KONANÍ </w:t>
      </w:r>
      <w:r w:rsidRPr="00FC5EC1">
        <w:rPr>
          <w:sz w:val="24"/>
          <w:szCs w:val="24"/>
        </w:rPr>
        <w:t>ALEBO KORIGENDE</w:t>
      </w:r>
      <w:r w:rsidR="002E04D2" w:rsidRPr="002E04D2">
        <w:rPr>
          <w:sz w:val="24"/>
          <w:szCs w:val="24"/>
        </w:rPr>
        <w:t xml:space="preserve">, ktoré verejný obstarávateľ odoslal do vestníka verejného obstarávania dňa </w:t>
      </w:r>
      <w:r>
        <w:rPr>
          <w:sz w:val="24"/>
          <w:szCs w:val="24"/>
        </w:rPr>
        <w:t>2.12</w:t>
      </w:r>
      <w:r w:rsidR="002E04D2" w:rsidRPr="002E04D2">
        <w:rPr>
          <w:sz w:val="24"/>
          <w:szCs w:val="24"/>
        </w:rPr>
        <w:t>.2013</w:t>
      </w:r>
      <w:r w:rsidR="002E04D2">
        <w:rPr>
          <w:sz w:val="24"/>
          <w:szCs w:val="24"/>
        </w:rPr>
        <w:t xml:space="preserve"> a ktorým sa mení text vyššie uvedenej výzvy na predkladanie ponúk.</w:t>
      </w:r>
    </w:p>
    <w:p w:rsidR="002E04D2" w:rsidRDefault="002E04D2" w:rsidP="00B63531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Verejný obstarávateľ </w:t>
      </w:r>
      <w:r w:rsidR="00DB06F7">
        <w:rPr>
          <w:sz w:val="24"/>
          <w:szCs w:val="24"/>
        </w:rPr>
        <w:t xml:space="preserve"> oznamuje záujemcom, že </w:t>
      </w:r>
      <w:r w:rsidR="00FC5EC1">
        <w:rPr>
          <w:sz w:val="24"/>
          <w:szCs w:val="24"/>
        </w:rPr>
        <w:t>zároveň  mení aj</w:t>
      </w:r>
      <w:r w:rsidR="00DB06F7">
        <w:rPr>
          <w:sz w:val="24"/>
          <w:szCs w:val="24"/>
        </w:rPr>
        <w:t xml:space="preserve"> súťažné podklady v nasledujúcich bodoch:</w:t>
      </w:r>
    </w:p>
    <w:p w:rsidR="00DB06F7" w:rsidRDefault="00FC5EC1" w:rsidP="00FC5EC1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Časť B.3</w:t>
      </w:r>
      <w:r w:rsidR="005360DB">
        <w:rPr>
          <w:sz w:val="24"/>
          <w:szCs w:val="24"/>
        </w:rPr>
        <w:t>. súťažný podkladov</w:t>
      </w:r>
      <w:r>
        <w:rPr>
          <w:sz w:val="24"/>
          <w:szCs w:val="24"/>
        </w:rPr>
        <w:t xml:space="preserve"> „</w:t>
      </w:r>
      <w:r w:rsidRPr="00FC5EC1">
        <w:rPr>
          <w:sz w:val="24"/>
          <w:szCs w:val="24"/>
        </w:rPr>
        <w:t>OBCHODNÉ PODMIENKY DODANIA PREDMETU ZÁKAZKY</w:t>
      </w:r>
      <w:r>
        <w:rPr>
          <w:sz w:val="24"/>
          <w:szCs w:val="24"/>
        </w:rPr>
        <w:t>“</w:t>
      </w:r>
      <w:r w:rsidR="005360DB">
        <w:rPr>
          <w:sz w:val="24"/>
          <w:szCs w:val="24"/>
        </w:rPr>
        <w:t xml:space="preserve">: </w:t>
      </w:r>
    </w:p>
    <w:p w:rsidR="00FC5EC1" w:rsidRDefault="00FC5EC1" w:rsidP="002234C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čl. IV. návrhu zmluvy o združenej dodávke zemného plynu sa dopĺňa bod 4.3. v nasledujúcom znení:</w:t>
      </w:r>
    </w:p>
    <w:p w:rsidR="0050081B" w:rsidRDefault="00FC5EC1" w:rsidP="00152E0F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„4.3. Dodávateľ sa zaväzuje </w:t>
      </w:r>
      <w:r w:rsidR="00152E0F" w:rsidRPr="00152E0F">
        <w:rPr>
          <w:sz w:val="24"/>
          <w:szCs w:val="24"/>
        </w:rPr>
        <w:t>prevziať od doterajšieho dodávateľa</w:t>
      </w:r>
      <w:r w:rsidR="00152E0F">
        <w:rPr>
          <w:sz w:val="24"/>
          <w:szCs w:val="24"/>
        </w:rPr>
        <w:t xml:space="preserve"> (</w:t>
      </w:r>
      <w:r w:rsidR="00152E0F" w:rsidRPr="00152E0F">
        <w:rPr>
          <w:sz w:val="24"/>
          <w:szCs w:val="24"/>
        </w:rPr>
        <w:t>Slovenský plynárenský priemysel, a.s.</w:t>
      </w:r>
      <w:r w:rsidR="00152E0F">
        <w:rPr>
          <w:sz w:val="24"/>
          <w:szCs w:val="24"/>
        </w:rPr>
        <w:t>,</w:t>
      </w:r>
      <w:r w:rsidR="00152E0F" w:rsidRPr="00152E0F">
        <w:t xml:space="preserve"> </w:t>
      </w:r>
      <w:r w:rsidR="00152E0F" w:rsidRPr="00152E0F">
        <w:rPr>
          <w:sz w:val="24"/>
          <w:szCs w:val="24"/>
        </w:rPr>
        <w:t>Mlynské nivy 44/a</w:t>
      </w:r>
      <w:r w:rsidR="00152E0F">
        <w:rPr>
          <w:sz w:val="24"/>
          <w:szCs w:val="24"/>
        </w:rPr>
        <w:t xml:space="preserve">, </w:t>
      </w:r>
      <w:r w:rsidR="00152E0F" w:rsidRPr="00152E0F">
        <w:rPr>
          <w:sz w:val="24"/>
          <w:szCs w:val="24"/>
        </w:rPr>
        <w:t>825 11 Bratislava</w:t>
      </w:r>
      <w:r w:rsidR="00152E0F">
        <w:rPr>
          <w:sz w:val="24"/>
          <w:szCs w:val="24"/>
        </w:rPr>
        <w:t>)</w:t>
      </w:r>
      <w:r w:rsidR="00152E0F" w:rsidRPr="00152E0F">
        <w:rPr>
          <w:sz w:val="24"/>
          <w:szCs w:val="24"/>
        </w:rPr>
        <w:t xml:space="preserve"> práva a</w:t>
      </w:r>
      <w:r w:rsidR="00152E0F">
        <w:rPr>
          <w:sz w:val="24"/>
          <w:szCs w:val="24"/>
        </w:rPr>
        <w:t xml:space="preserve"> povinnosti dodávateľa týkajúce </w:t>
      </w:r>
      <w:r w:rsidR="00152E0F" w:rsidRPr="00152E0F">
        <w:rPr>
          <w:sz w:val="24"/>
          <w:szCs w:val="24"/>
        </w:rPr>
        <w:t>sa distribučnej k</w:t>
      </w:r>
      <w:r w:rsidR="00152E0F">
        <w:rPr>
          <w:sz w:val="24"/>
          <w:szCs w:val="24"/>
        </w:rPr>
        <w:t>apacity pre odberateľa voči PDS. Zmluva o dodávke plynu medzi odberateľom a doterajším dodávateľom bola pôvodne uzavretá na obdobie končiace sa dňa 30.11.2014.“</w:t>
      </w:r>
    </w:p>
    <w:p w:rsidR="0050081B" w:rsidRDefault="0050081B" w:rsidP="0050081B">
      <w:pPr>
        <w:spacing w:after="0"/>
        <w:rPr>
          <w:sz w:val="24"/>
          <w:szCs w:val="24"/>
        </w:rPr>
      </w:pPr>
    </w:p>
    <w:p w:rsidR="0050081B" w:rsidRDefault="0050081B" w:rsidP="0050081B">
      <w:pPr>
        <w:spacing w:after="0"/>
        <w:rPr>
          <w:sz w:val="24"/>
          <w:szCs w:val="24"/>
        </w:rPr>
      </w:pPr>
    </w:p>
    <w:p w:rsidR="0050081B" w:rsidRDefault="0050081B" w:rsidP="0050081B">
      <w:pPr>
        <w:spacing w:after="0"/>
        <w:rPr>
          <w:sz w:val="24"/>
          <w:szCs w:val="24"/>
        </w:rPr>
      </w:pPr>
    </w:p>
    <w:p w:rsidR="00A55CC5" w:rsidRDefault="0050081B" w:rsidP="005008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5CC5">
        <w:rPr>
          <w:sz w:val="24"/>
          <w:szCs w:val="24"/>
        </w:rPr>
        <w:t>za verejného obstarávateľa</w:t>
      </w:r>
    </w:p>
    <w:p w:rsidR="0050081B" w:rsidRDefault="0050081B" w:rsidP="00A55CC5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Kubička</w:t>
      </w:r>
      <w:proofErr w:type="spellEnd"/>
    </w:p>
    <w:p w:rsidR="00FC5EC1" w:rsidRDefault="00052F52" w:rsidP="005008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VOSK, a.s.</w:t>
      </w:r>
    </w:p>
    <w:p w:rsidR="00FC5EC1" w:rsidRDefault="00FC5EC1" w:rsidP="0050081B">
      <w:pPr>
        <w:spacing w:after="0"/>
        <w:rPr>
          <w:sz w:val="24"/>
          <w:szCs w:val="24"/>
        </w:rPr>
      </w:pPr>
    </w:p>
    <w:p w:rsidR="00FC5EC1" w:rsidRPr="0050081B" w:rsidRDefault="00FC5EC1" w:rsidP="0050081B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Príloha: podľa textu</w:t>
      </w:r>
    </w:p>
    <w:sectPr w:rsidR="00FC5EC1" w:rsidRPr="005008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F4" w:rsidRDefault="00A936F4" w:rsidP="00A55CC5">
      <w:pPr>
        <w:spacing w:after="0" w:line="240" w:lineRule="auto"/>
      </w:pPr>
      <w:r>
        <w:separator/>
      </w:r>
    </w:p>
  </w:endnote>
  <w:endnote w:type="continuationSeparator" w:id="0">
    <w:p w:rsidR="00A936F4" w:rsidRDefault="00A936F4" w:rsidP="00A5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F4" w:rsidRDefault="00A936F4" w:rsidP="00A55CC5">
      <w:pPr>
        <w:spacing w:after="0" w:line="240" w:lineRule="auto"/>
      </w:pPr>
      <w:r>
        <w:separator/>
      </w:r>
    </w:p>
  </w:footnote>
  <w:footnote w:type="continuationSeparator" w:id="0">
    <w:p w:rsidR="00A936F4" w:rsidRDefault="00A936F4" w:rsidP="00A5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1" w:rsidRDefault="00FC5EC1" w:rsidP="00FC5EC1">
    <w:pPr>
      <w:pStyle w:val="Hlavika"/>
      <w:rPr>
        <w:b/>
        <w:sz w:val="44"/>
        <w:szCs w:val="44"/>
      </w:rPr>
    </w:pPr>
    <w:r w:rsidRPr="005F2324">
      <w:rPr>
        <w:b/>
        <w:sz w:val="44"/>
        <w:szCs w:val="44"/>
      </w:rPr>
      <w:t>Poliklinika Tehelná, a.s.</w:t>
    </w:r>
  </w:p>
  <w:p w:rsidR="00FC5EC1" w:rsidRPr="005F2324" w:rsidRDefault="00FC5EC1" w:rsidP="00FC5EC1">
    <w:pPr>
      <w:pStyle w:val="Hlavika"/>
    </w:pPr>
    <w:proofErr w:type="spellStart"/>
    <w:r w:rsidRPr="005F2324">
      <w:t>Sídlo:Tehelná</w:t>
    </w:r>
    <w:proofErr w:type="spellEnd"/>
    <w:r w:rsidRPr="005F2324">
      <w:t xml:space="preserve"> 26, 831 03 Bratislava</w:t>
    </w:r>
  </w:p>
  <w:p w:rsidR="00FC5EC1" w:rsidRPr="005F2324" w:rsidRDefault="00FC5EC1" w:rsidP="00FC5EC1">
    <w:pPr>
      <w:pStyle w:val="Hlavika"/>
    </w:pPr>
    <w:r w:rsidRPr="005F2324">
      <w:t>IČO: 35914416, DIČ: 2021980279</w:t>
    </w:r>
  </w:p>
  <w:p w:rsidR="00A55CC5" w:rsidRPr="00BA7C1C" w:rsidRDefault="00A55CC5" w:rsidP="00BA7C1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F7"/>
    <w:rsid w:val="00027FEA"/>
    <w:rsid w:val="00052F52"/>
    <w:rsid w:val="00053D6E"/>
    <w:rsid w:val="00093757"/>
    <w:rsid w:val="00095B45"/>
    <w:rsid w:val="000F1FBF"/>
    <w:rsid w:val="00152E0F"/>
    <w:rsid w:val="0018134D"/>
    <w:rsid w:val="002234CC"/>
    <w:rsid w:val="002B0C58"/>
    <w:rsid w:val="002C2A01"/>
    <w:rsid w:val="002E04D2"/>
    <w:rsid w:val="003553E8"/>
    <w:rsid w:val="00355AE1"/>
    <w:rsid w:val="003F4E24"/>
    <w:rsid w:val="0040236B"/>
    <w:rsid w:val="00410E06"/>
    <w:rsid w:val="00412F1C"/>
    <w:rsid w:val="00421E52"/>
    <w:rsid w:val="004364FD"/>
    <w:rsid w:val="00444AC9"/>
    <w:rsid w:val="004649BF"/>
    <w:rsid w:val="004E6278"/>
    <w:rsid w:val="0050081B"/>
    <w:rsid w:val="005277A0"/>
    <w:rsid w:val="005360DB"/>
    <w:rsid w:val="005528FA"/>
    <w:rsid w:val="00561610"/>
    <w:rsid w:val="00595442"/>
    <w:rsid w:val="005B195A"/>
    <w:rsid w:val="005B6871"/>
    <w:rsid w:val="005D56A0"/>
    <w:rsid w:val="00636EF7"/>
    <w:rsid w:val="006708A4"/>
    <w:rsid w:val="006D7223"/>
    <w:rsid w:val="006E0CC4"/>
    <w:rsid w:val="00720BCB"/>
    <w:rsid w:val="0078377B"/>
    <w:rsid w:val="007E7843"/>
    <w:rsid w:val="00806607"/>
    <w:rsid w:val="00870CDD"/>
    <w:rsid w:val="00950216"/>
    <w:rsid w:val="009547F7"/>
    <w:rsid w:val="009A4D84"/>
    <w:rsid w:val="00A55CC5"/>
    <w:rsid w:val="00A936F4"/>
    <w:rsid w:val="00A94493"/>
    <w:rsid w:val="00A94C1F"/>
    <w:rsid w:val="00B26011"/>
    <w:rsid w:val="00B63531"/>
    <w:rsid w:val="00B81FF6"/>
    <w:rsid w:val="00BA72CA"/>
    <w:rsid w:val="00BA7C1C"/>
    <w:rsid w:val="00BB4237"/>
    <w:rsid w:val="00BF7AD7"/>
    <w:rsid w:val="00C44218"/>
    <w:rsid w:val="00CA0544"/>
    <w:rsid w:val="00CB4BEB"/>
    <w:rsid w:val="00CD1816"/>
    <w:rsid w:val="00D26BA3"/>
    <w:rsid w:val="00D866EC"/>
    <w:rsid w:val="00DB06F7"/>
    <w:rsid w:val="00DD0772"/>
    <w:rsid w:val="00EF0193"/>
    <w:rsid w:val="00F44919"/>
    <w:rsid w:val="00F72403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qFormat/>
    <w:rsid w:val="0050081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008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E0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5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5CC5"/>
  </w:style>
  <w:style w:type="paragraph" w:styleId="Pta">
    <w:name w:val="footer"/>
    <w:basedOn w:val="Normlny"/>
    <w:link w:val="PtaChar"/>
    <w:uiPriority w:val="99"/>
    <w:unhideWhenUsed/>
    <w:rsid w:val="00A5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5CC5"/>
  </w:style>
  <w:style w:type="character" w:styleId="slostrany">
    <w:name w:val="page number"/>
    <w:basedOn w:val="Predvolenpsmoodseku"/>
    <w:rsid w:val="00A55CC5"/>
  </w:style>
  <w:style w:type="paragraph" w:styleId="Zkladntext3">
    <w:name w:val="Body Text 3"/>
    <w:basedOn w:val="Normlny"/>
    <w:link w:val="Zkladntext3Char"/>
    <w:rsid w:val="00A55CC5"/>
    <w:pPr>
      <w:spacing w:after="0" w:line="240" w:lineRule="auto"/>
      <w:jc w:val="center"/>
    </w:pPr>
    <w:rPr>
      <w:rFonts w:ascii="Arial" w:eastAsia="Times New Roman" w:hAnsi="Arial" w:cs="Times New Roman"/>
      <w:noProof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55CC5"/>
    <w:rPr>
      <w:rFonts w:ascii="Arial" w:eastAsia="Times New Roman" w:hAnsi="Arial" w:cs="Times New Roman"/>
      <w:noProof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qFormat/>
    <w:rsid w:val="0050081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008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E0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5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5CC5"/>
  </w:style>
  <w:style w:type="paragraph" w:styleId="Pta">
    <w:name w:val="footer"/>
    <w:basedOn w:val="Normlny"/>
    <w:link w:val="PtaChar"/>
    <w:uiPriority w:val="99"/>
    <w:unhideWhenUsed/>
    <w:rsid w:val="00A5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5CC5"/>
  </w:style>
  <w:style w:type="character" w:styleId="slostrany">
    <w:name w:val="page number"/>
    <w:basedOn w:val="Predvolenpsmoodseku"/>
    <w:rsid w:val="00A55CC5"/>
  </w:style>
  <w:style w:type="paragraph" w:styleId="Zkladntext3">
    <w:name w:val="Body Text 3"/>
    <w:basedOn w:val="Normlny"/>
    <w:link w:val="Zkladntext3Char"/>
    <w:rsid w:val="00A55CC5"/>
    <w:pPr>
      <w:spacing w:after="0" w:line="240" w:lineRule="auto"/>
      <w:jc w:val="center"/>
    </w:pPr>
    <w:rPr>
      <w:rFonts w:ascii="Arial" w:eastAsia="Times New Roman" w:hAnsi="Arial" w:cs="Times New Roman"/>
      <w:noProof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55CC5"/>
    <w:rPr>
      <w:rFonts w:ascii="Arial" w:eastAsia="Times New Roman" w:hAnsi="Arial" w:cs="Times New Roman"/>
      <w:noProof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  pc24</cp:lastModifiedBy>
  <cp:revision>1</cp:revision>
  <cp:lastPrinted>2013-09-16T11:12:00Z</cp:lastPrinted>
  <dcterms:created xsi:type="dcterms:W3CDTF">2013-12-04T16:10:00Z</dcterms:created>
  <dcterms:modified xsi:type="dcterms:W3CDTF">2013-12-04T16:25:00Z</dcterms:modified>
</cp:coreProperties>
</file>